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9645" w14:textId="2E0ABA7D" w:rsidR="001A79C6" w:rsidRPr="00FC0951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BF55FE">
        <w:rPr>
          <w:rFonts w:ascii="Arial" w:eastAsia="Times New Roman" w:hAnsi="Arial" w:cs="Arial"/>
          <w:b/>
          <w:bCs/>
          <w:lang w:eastAsia="nl-NL"/>
        </w:rPr>
        <w:t xml:space="preserve">Tussentijdse evaluatie BPV: </w:t>
      </w:r>
      <w:r w:rsidR="00142C83">
        <w:rPr>
          <w:rFonts w:ascii="Arial" w:eastAsia="Times New Roman" w:hAnsi="Arial" w:cs="Arial"/>
          <w:b/>
          <w:bCs/>
          <w:u w:val="single"/>
          <w:lang w:eastAsia="nl-NL"/>
        </w:rPr>
        <w:t>P</w:t>
      </w:r>
      <w:r w:rsidRPr="00BF55FE">
        <w:rPr>
          <w:rFonts w:ascii="Arial" w:eastAsia="Times New Roman" w:hAnsi="Arial" w:cs="Arial"/>
          <w:b/>
          <w:bCs/>
          <w:u w:val="single"/>
          <w:lang w:eastAsia="nl-NL"/>
        </w:rPr>
        <w:t>raktijkdeel</w:t>
      </w:r>
    </w:p>
    <w:p w14:paraId="50DB9646" w14:textId="7B5B8820" w:rsidR="001A79C6" w:rsidRDefault="001A79C6" w:rsidP="001A79C6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D64C22">
        <w:rPr>
          <w:rFonts w:ascii="Arial" w:eastAsia="Times New Roman" w:hAnsi="Arial" w:cs="Arial"/>
          <w:b/>
          <w:bCs/>
          <w:lang w:eastAsia="nl-NL"/>
        </w:rPr>
        <w:t>Opleiding tandartsassistent</w:t>
      </w:r>
    </w:p>
    <w:p w14:paraId="018237A7" w14:textId="77777777" w:rsidR="006B21C6" w:rsidRPr="00D64C22" w:rsidRDefault="006B21C6" w:rsidP="001A79C6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</w:p>
    <w:p w14:paraId="50DB9647" w14:textId="3F03442F" w:rsidR="001A79C6" w:rsidRPr="00766CD5" w:rsidRDefault="006B21C6" w:rsidP="001A79C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B21C6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06DDE0D" wp14:editId="582282DD">
            <wp:extent cx="1514475" cy="438150"/>
            <wp:effectExtent l="0" t="0" r="9525" b="0"/>
            <wp:docPr id="1" name="Afbeelding 1" descr="C:\Users\j.vandenber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9648" w14:textId="77777777" w:rsidR="001A79C6" w:rsidRPr="00766CD5" w:rsidRDefault="001A79C6" w:rsidP="001A79C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84"/>
      </w:tblGrid>
      <w:tr w:rsidR="001A79C6" w:rsidRPr="00BF55FE" w14:paraId="50DB9658" w14:textId="77777777" w:rsidTr="00600A81">
        <w:trPr>
          <w:cantSplit/>
        </w:trPr>
        <w:tc>
          <w:tcPr>
            <w:tcW w:w="3189" w:type="dxa"/>
            <w:shd w:val="clear" w:color="auto" w:fill="D9D9D9"/>
          </w:tcPr>
          <w:p w14:paraId="50DB964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bookmarkStart w:id="0" w:name="_Toc328928961"/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leerling </w:t>
            </w:r>
          </w:p>
          <w:p w14:paraId="50DB964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Groep/cohort</w:t>
            </w:r>
          </w:p>
          <w:p w14:paraId="50DB964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BPV periode: 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omcirkel</w:t>
            </w:r>
          </w:p>
          <w:p w14:paraId="50DB964C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1.0</w:t>
            </w:r>
          </w:p>
          <w:p w14:paraId="50DB964D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2.1</w:t>
            </w:r>
          </w:p>
          <w:p w14:paraId="50DB964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2.2</w:t>
            </w:r>
          </w:p>
          <w:p w14:paraId="50DB964F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3.0</w:t>
            </w:r>
          </w:p>
          <w:p w14:paraId="50DB9650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095" w:type="dxa"/>
            <w:gridSpan w:val="2"/>
            <w:shd w:val="clear" w:color="auto" w:fill="D9D9D9"/>
          </w:tcPr>
          <w:p w14:paraId="50DB9651" w14:textId="0E9BB6D0" w:rsidR="001A79C6" w:rsidRPr="00BF55FE" w:rsidRDefault="00DE248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BPV </w:t>
            </w:r>
            <w:r w:rsidR="001A79C6"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adres en </w:t>
            </w:r>
            <w:bookmarkStart w:id="1" w:name="_GoBack"/>
            <w:bookmarkEnd w:id="1"/>
            <w:r w:rsidR="001A79C6"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praktijk begeleider(s)</w:t>
            </w:r>
          </w:p>
          <w:p w14:paraId="50DB9652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3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4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5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6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0DB9657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60" w14:textId="77777777" w:rsidTr="00600A81">
        <w:tc>
          <w:tcPr>
            <w:tcW w:w="3189" w:type="dxa"/>
            <w:shd w:val="clear" w:color="auto" w:fill="D9D9D9"/>
          </w:tcPr>
          <w:p w14:paraId="50DB965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Lay-out</w:t>
            </w:r>
          </w:p>
        </w:tc>
        <w:tc>
          <w:tcPr>
            <w:tcW w:w="4111" w:type="dxa"/>
            <w:shd w:val="clear" w:color="auto" w:fill="D9D9D9"/>
          </w:tcPr>
          <w:p w14:paraId="50DB965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Beoordeling door BPV docent</w:t>
            </w:r>
          </w:p>
          <w:p w14:paraId="50DB965B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50DB965C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Opmerking:</w:t>
            </w:r>
          </w:p>
          <w:p w14:paraId="50DB965D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shd w:val="clear" w:color="auto" w:fill="D9D9D9"/>
          </w:tcPr>
          <w:p w14:paraId="50DB965E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Aangetoond </w:t>
            </w:r>
          </w:p>
          <w:p w14:paraId="50DB965F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bookmarkEnd w:id="0"/>
    </w:tbl>
    <w:p w14:paraId="50DB9661" w14:textId="77777777" w:rsidR="001A79C6" w:rsidRPr="00BF55FE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A79C6" w:rsidRPr="00BF55FE" w14:paraId="50DB966A" w14:textId="77777777" w:rsidTr="00600A81">
        <w:tc>
          <w:tcPr>
            <w:tcW w:w="6345" w:type="dxa"/>
            <w:shd w:val="clear" w:color="auto" w:fill="D9D9D9"/>
          </w:tcPr>
          <w:p w14:paraId="50DB966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onderstaande vragen dienen als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gesprekspunten</w:t>
            </w:r>
            <w:r w:rsidRPr="00BF55FE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 tijdens de praktijk begeleiding en BPV bezoek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</w:p>
          <w:p w14:paraId="50DB966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is de bedoeling dat de student zichzelf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eerst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beoordeelt, vervolgens beoordeelt de praktijk begeleider.</w:t>
            </w:r>
          </w:p>
          <w:p w14:paraId="50DB966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D9D9D9"/>
          </w:tcPr>
          <w:p w14:paraId="50DB9665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Opmerkingen</w:t>
            </w:r>
          </w:p>
          <w:p w14:paraId="50DB9666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Omcirkel:</w:t>
            </w:r>
          </w:p>
          <w:p w14:paraId="50DB9667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Ja/Nee:</w:t>
            </w:r>
          </w:p>
          <w:p w14:paraId="50DB9668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….</w:t>
            </w:r>
          </w:p>
          <w:p w14:paraId="50DB966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78" w14:textId="77777777" w:rsidTr="00600A81">
        <w:tc>
          <w:tcPr>
            <w:tcW w:w="6345" w:type="dxa"/>
            <w:shd w:val="clear" w:color="auto" w:fill="auto"/>
          </w:tcPr>
          <w:p w14:paraId="50DB966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Is de praktijk begeleider in het bezit van kopieën van de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plannen van aanpak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 (leerdoelen)</w:t>
            </w:r>
          </w:p>
          <w:p w14:paraId="50DB966C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 xml:space="preserve">De student maakt notities tijdens de feedback van de </w:t>
            </w:r>
          </w:p>
          <w:p w14:paraId="50DB966D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praktijkbegeleider</w:t>
            </w:r>
          </w:p>
          <w:p w14:paraId="50DB966E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6F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tussentijdse evaluatie ingevuld als er gewerkt is aan een leerdoel?</w:t>
            </w:r>
          </w:p>
          <w:p w14:paraId="50DB9670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7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72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3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4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5" w14:textId="77777777" w:rsidR="001A79C6" w:rsidRPr="00BF55FE" w:rsidRDefault="001A79C6" w:rsidP="00600A81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6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7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7F" w14:textId="77777777" w:rsidTr="00600A81">
        <w:tc>
          <w:tcPr>
            <w:tcW w:w="6345" w:type="dxa"/>
            <w:shd w:val="clear" w:color="auto" w:fill="auto"/>
          </w:tcPr>
          <w:p w14:paraId="50DB967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Toont 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interesse, inzet en initiatieven?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50DB967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</w:tc>
        <w:tc>
          <w:tcPr>
            <w:tcW w:w="2977" w:type="dxa"/>
            <w:shd w:val="clear" w:color="auto" w:fill="auto"/>
          </w:tcPr>
          <w:p w14:paraId="50DB967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7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7E" w14:textId="77777777" w:rsidR="001A79C6" w:rsidRPr="00BF55FE" w:rsidRDefault="001A79C6" w:rsidP="00600A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87" w14:textId="77777777" w:rsidTr="00600A81">
        <w:tc>
          <w:tcPr>
            <w:tcW w:w="6345" w:type="dxa"/>
            <w:shd w:val="clear" w:color="auto" w:fill="auto"/>
          </w:tcPr>
          <w:p w14:paraId="50DB968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Houdt de student zich aan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afspraken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 </w:t>
            </w:r>
          </w:p>
          <w:p w14:paraId="50DB968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  <w:p w14:paraId="50DB968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8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Ja /Nee </w:t>
            </w:r>
          </w:p>
          <w:p w14:paraId="50DB9685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6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8F" w14:textId="77777777" w:rsidTr="00600A81">
        <w:tc>
          <w:tcPr>
            <w:tcW w:w="6345" w:type="dxa"/>
            <w:shd w:val="clear" w:color="auto" w:fill="auto"/>
          </w:tcPr>
          <w:p w14:paraId="50DB9688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Accepteert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kritiek?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(Feedback)</w:t>
            </w:r>
          </w:p>
          <w:p w14:paraId="50DB968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8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8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8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98" w14:textId="77777777" w:rsidTr="00600A81">
        <w:tc>
          <w:tcPr>
            <w:tcW w:w="6345" w:type="dxa"/>
            <w:shd w:val="clear" w:color="auto" w:fill="auto"/>
          </w:tcPr>
          <w:p w14:paraId="50DB969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Toont de student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communicatieve vaardigheden</w:t>
            </w: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en wenselijke omgangsvormen en inlevingsvermogen?</w:t>
            </w:r>
          </w:p>
          <w:p w14:paraId="50DB969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Waaruit blijkt dat?</w:t>
            </w:r>
          </w:p>
          <w:p w14:paraId="50DB969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3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94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 Nee</w:t>
            </w:r>
          </w:p>
          <w:p w14:paraId="50DB9695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6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7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9F" w14:textId="77777777" w:rsidTr="00600A81">
        <w:tc>
          <w:tcPr>
            <w:tcW w:w="6345" w:type="dxa"/>
            <w:shd w:val="clear" w:color="auto" w:fill="auto"/>
          </w:tcPr>
          <w:p w14:paraId="50DB969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Hoe is de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uiterlijke verzorging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  <w:p w14:paraId="50DB969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Tops en tips?</w:t>
            </w:r>
          </w:p>
        </w:tc>
        <w:tc>
          <w:tcPr>
            <w:tcW w:w="2977" w:type="dxa"/>
            <w:shd w:val="clear" w:color="auto" w:fill="auto"/>
          </w:tcPr>
          <w:p w14:paraId="50DB969C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Goed/redelijk/onvoldoende</w:t>
            </w:r>
          </w:p>
          <w:p w14:paraId="50DB969D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9E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A4" w14:textId="77777777" w:rsidTr="00600A81">
        <w:tc>
          <w:tcPr>
            <w:tcW w:w="6345" w:type="dxa"/>
            <w:shd w:val="clear" w:color="auto" w:fill="auto"/>
          </w:tcPr>
          <w:p w14:paraId="50DB96A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Aan welke inhoudelijke (technische) aspecten van het beroep dient de student de komende weken </w:t>
            </w:r>
            <w:r w:rsidRPr="00BF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aandacht </w:t>
            </w: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 schenken?</w:t>
            </w:r>
          </w:p>
          <w:p w14:paraId="50DB96A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shd w:val="clear" w:color="auto" w:fill="auto"/>
          </w:tcPr>
          <w:p w14:paraId="50DB96A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3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AD" w14:textId="77777777" w:rsidTr="00600A81">
        <w:tc>
          <w:tcPr>
            <w:tcW w:w="6345" w:type="dxa"/>
            <w:shd w:val="clear" w:color="auto" w:fill="auto"/>
          </w:tcPr>
          <w:p w14:paraId="50DB96A5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Is uw indruk dat de student zich kan ontwikkelen tot</w:t>
            </w:r>
          </w:p>
          <w:p w14:paraId="50DB96A6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/functioneren als een goede tandartsassistent?</w:t>
            </w:r>
          </w:p>
          <w:p w14:paraId="50DB96A7" w14:textId="77777777" w:rsidR="001A79C6" w:rsidRPr="00BF55FE" w:rsidRDefault="001A79C6" w:rsidP="00600A81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</w:p>
          <w:p w14:paraId="50DB96A8" w14:textId="77777777" w:rsidR="001A79C6" w:rsidRPr="00D64C22" w:rsidRDefault="001A79C6" w:rsidP="00600A81">
            <w:pPr>
              <w:tabs>
                <w:tab w:val="left" w:pos="-1440"/>
                <w:tab w:val="left" w:pos="-720"/>
              </w:tabs>
              <w:ind w:left="284" w:hanging="284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 xml:space="preserve">Waarom wel of niet? </w:t>
            </w:r>
          </w:p>
        </w:tc>
        <w:tc>
          <w:tcPr>
            <w:tcW w:w="2977" w:type="dxa"/>
            <w:shd w:val="clear" w:color="auto" w:fill="auto"/>
          </w:tcPr>
          <w:p w14:paraId="50DB96A9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AA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B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AC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4" w14:textId="77777777" w:rsidTr="00600A81">
        <w:tc>
          <w:tcPr>
            <w:tcW w:w="6345" w:type="dxa"/>
            <w:shd w:val="clear" w:color="auto" w:fill="auto"/>
          </w:tcPr>
          <w:p w14:paraId="50DB96AE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heeft zijn BPV verslag getoond.</w:t>
            </w:r>
          </w:p>
          <w:p w14:paraId="50DB96AF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B0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Opmerki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ng BPV begeleider over verslag.</w:t>
            </w:r>
          </w:p>
        </w:tc>
        <w:tc>
          <w:tcPr>
            <w:tcW w:w="2977" w:type="dxa"/>
            <w:shd w:val="clear" w:color="auto" w:fill="auto"/>
          </w:tcPr>
          <w:p w14:paraId="50DB96B1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Ja/Nee</w:t>
            </w:r>
          </w:p>
          <w:p w14:paraId="50DB96B2" w14:textId="77777777" w:rsidR="001A79C6" w:rsidRPr="00BF55FE" w:rsidRDefault="001A79C6" w:rsidP="00600A8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0DB96B3" w14:textId="77777777" w:rsidR="001A79C6" w:rsidRPr="00BF55FE" w:rsidRDefault="001A79C6" w:rsidP="00600A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0DB96B5" w14:textId="77777777" w:rsidR="001A79C6" w:rsidRPr="00BF55FE" w:rsidRDefault="001A79C6" w:rsidP="001A79C6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A79C6" w:rsidRPr="00BF55FE" w14:paraId="50DB96B8" w14:textId="77777777" w:rsidTr="00600A81">
        <w:tc>
          <w:tcPr>
            <w:tcW w:w="6345" w:type="dxa"/>
            <w:shd w:val="clear" w:color="auto" w:fill="auto"/>
          </w:tcPr>
          <w:p w14:paraId="50DB96B6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Datum: </w:t>
            </w:r>
          </w:p>
        </w:tc>
        <w:tc>
          <w:tcPr>
            <w:tcW w:w="2977" w:type="dxa"/>
            <w:shd w:val="clear" w:color="auto" w:fill="auto"/>
          </w:tcPr>
          <w:p w14:paraId="50DB96B7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B" w14:textId="77777777" w:rsidTr="00600A81">
        <w:tc>
          <w:tcPr>
            <w:tcW w:w="6345" w:type="dxa"/>
            <w:shd w:val="clear" w:color="auto" w:fill="auto"/>
          </w:tcPr>
          <w:p w14:paraId="50DB96B9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Handtekening student: </w:t>
            </w:r>
          </w:p>
        </w:tc>
        <w:tc>
          <w:tcPr>
            <w:tcW w:w="2977" w:type="dxa"/>
            <w:shd w:val="clear" w:color="auto" w:fill="auto"/>
          </w:tcPr>
          <w:p w14:paraId="50DB96BA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BF" w14:textId="77777777" w:rsidTr="00600A81">
        <w:tc>
          <w:tcPr>
            <w:tcW w:w="6345" w:type="dxa"/>
            <w:shd w:val="clear" w:color="auto" w:fill="auto"/>
          </w:tcPr>
          <w:p w14:paraId="50DB96BC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Stempel en handtekening  </w:t>
            </w:r>
          </w:p>
          <w:p w14:paraId="50DB96BD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praktijk begeleider:</w:t>
            </w:r>
          </w:p>
        </w:tc>
        <w:tc>
          <w:tcPr>
            <w:tcW w:w="2977" w:type="dxa"/>
            <w:shd w:val="clear" w:color="auto" w:fill="auto"/>
          </w:tcPr>
          <w:p w14:paraId="50DB96BE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A79C6" w:rsidRPr="00BF55FE" w14:paraId="50DB96C3" w14:textId="77777777" w:rsidTr="00600A81">
        <w:tc>
          <w:tcPr>
            <w:tcW w:w="6345" w:type="dxa"/>
            <w:shd w:val="clear" w:color="auto" w:fill="auto"/>
          </w:tcPr>
          <w:p w14:paraId="50DB96C0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F55FE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Stempel en handtekening </w:t>
            </w:r>
          </w:p>
          <w:p w14:paraId="50DB96C1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BPV-docent:</w:t>
            </w:r>
          </w:p>
        </w:tc>
        <w:tc>
          <w:tcPr>
            <w:tcW w:w="2977" w:type="dxa"/>
            <w:shd w:val="clear" w:color="auto" w:fill="auto"/>
          </w:tcPr>
          <w:p w14:paraId="50DB96C2" w14:textId="77777777" w:rsidR="001A79C6" w:rsidRPr="00BF55FE" w:rsidRDefault="001A79C6" w:rsidP="00600A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50DB96C4" w14:textId="77777777" w:rsidR="001A79C6" w:rsidRDefault="001A79C6" w:rsidP="001A79C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</w:p>
    <w:p w14:paraId="50DB96C5" w14:textId="77777777" w:rsidR="001A79C6" w:rsidRDefault="001A79C6" w:rsidP="001A79C6"/>
    <w:p w14:paraId="50DB96C6" w14:textId="77777777" w:rsidR="00E5541D" w:rsidRDefault="00E5541D"/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C6"/>
    <w:rsid w:val="00142C83"/>
    <w:rsid w:val="001A79C6"/>
    <w:rsid w:val="00410173"/>
    <w:rsid w:val="006B21C6"/>
    <w:rsid w:val="00DC311F"/>
    <w:rsid w:val="00DE2486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9645"/>
  <w15:chartTrackingRefBased/>
  <w15:docId w15:val="{E6957FDF-495F-4E8D-80F4-D31A661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9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9</cp:revision>
  <dcterms:created xsi:type="dcterms:W3CDTF">2017-01-18T15:09:00Z</dcterms:created>
  <dcterms:modified xsi:type="dcterms:W3CDTF">2017-02-05T14:58:00Z</dcterms:modified>
</cp:coreProperties>
</file>